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CC" w:rsidRPr="00E54C65" w:rsidRDefault="000E09CC" w:rsidP="000E09CC">
      <w:pPr>
        <w:spacing w:before="100" w:beforeAutospacing="1" w:after="100" w:afterAutospacing="1" w:line="264" w:lineRule="auto"/>
        <w:jc w:val="both"/>
        <w:rPr>
          <w:rFonts w:ascii="Arial" w:hAnsi="Arial" w:cs="Arial"/>
          <w:i/>
          <w:color w:val="000000" w:themeColor="text1"/>
        </w:rPr>
      </w:pPr>
      <w:r w:rsidRPr="00E54C65">
        <w:rPr>
          <w:rFonts w:ascii="Arial" w:hAnsi="Arial" w:cs="Arial"/>
          <w:i/>
          <w:color w:val="000000" w:themeColor="text1"/>
        </w:rPr>
        <w:t>Iniciación a la Actividad Emprendedora y Empresarial.</w:t>
      </w:r>
    </w:p>
    <w:p w:rsidR="000E09CC" w:rsidRPr="00B93A67" w:rsidRDefault="000E09CC" w:rsidP="000E09CC">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El espíritu emprendedor dentro de la educación ha sido ampliamente abordado desde diversos enfoques; si bien se ha ligado a materias relacionadas con el ámbito de la economía, cada vez más implica relación del alumnado con la psicología, la sociología y la gestión. Se trata de un fenómeno humano que comprende un amplio espectro de competencias, conocimientos y actitudes, cualidades y valores.</w:t>
      </w:r>
    </w:p>
    <w:p w:rsidR="000E09CC" w:rsidRPr="00B93A67" w:rsidRDefault="000E09CC" w:rsidP="000E09CC">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Asumir riesgos, ser innovador, tener dotes de persuasión, negociación y pensamiento estratégico también se incluyen dentro de las competencias que deben ser movilizadas en la juventud para contribuir a formar ciudadanos dotados de capacidad para el emprendimiento. A resultas, el concepto de educación emprendedora ha de abarcar competencias transversales pero ser definida en resultados de aprendizaje concretos y diferenciados por nivel educativo.</w:t>
      </w:r>
    </w:p>
    <w:p w:rsidR="000E09CC" w:rsidRPr="00B93A67" w:rsidRDefault="000E09CC" w:rsidP="000E09CC">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La competencia “sentido de iniciativa emprendedora y espíritu emprendedor”, asociada a esta materia, incide no solo en la pura actividad económica sino en la contribución a la sociedad por parte de los individuos, la inclusión social y el aseguramiento del bienestar de la comunidad.</w:t>
      </w:r>
    </w:p>
    <w:p w:rsidR="000E09CC" w:rsidRPr="00B93A67" w:rsidRDefault="000E09CC" w:rsidP="000E09CC">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Esta materia incluye aspectos teóricos y prácticos orientados a preparar a los jóvenes para una ciudadanía responsable y para la vida profesional; ayuda al conocimiento de quiénes son los emprendedores, qué hacen y qué necesitan, pero también a aprender a responsabilizarse de su propia carrera y su camino personal de formación y, en suma, de sus decisiones clave en la vida, todo ello sin olvidar los aspectos más concretos relacionados con la posibilidad de creación de un negocio propio o de ser innovadores o “</w:t>
      </w:r>
      <w:proofErr w:type="spellStart"/>
      <w:r w:rsidRPr="00B93A67">
        <w:rPr>
          <w:rFonts w:ascii="Arial" w:hAnsi="Arial" w:cs="Arial"/>
          <w:color w:val="000000" w:themeColor="text1"/>
        </w:rPr>
        <w:t>intraemprendedores</w:t>
      </w:r>
      <w:proofErr w:type="spellEnd"/>
      <w:r w:rsidRPr="00B93A67">
        <w:rPr>
          <w:rFonts w:ascii="Arial" w:hAnsi="Arial" w:cs="Arial"/>
          <w:color w:val="000000" w:themeColor="text1"/>
        </w:rPr>
        <w:t>” en su trabajo dentro de una organización.</w:t>
      </w:r>
    </w:p>
    <w:p w:rsidR="000E09CC" w:rsidRPr="00B93A67" w:rsidRDefault="000E09CC" w:rsidP="000E09CC">
      <w:pPr>
        <w:spacing w:before="100" w:beforeAutospacing="1" w:after="100" w:afterAutospacing="1" w:line="264" w:lineRule="auto"/>
        <w:jc w:val="center"/>
        <w:rPr>
          <w:rFonts w:ascii="Arial" w:hAnsi="Arial" w:cs="Arial"/>
          <w:color w:val="000000" w:themeColor="text1"/>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89"/>
        <w:gridCol w:w="8425"/>
      </w:tblGrid>
      <w:tr w:rsidR="000E09CC" w:rsidRPr="00B93A67" w:rsidTr="00A07BED">
        <w:tc>
          <w:tcPr>
            <w:tcW w:w="15614" w:type="dxa"/>
            <w:gridSpan w:val="2"/>
          </w:tcPr>
          <w:p w:rsidR="000E09CC" w:rsidRPr="00B93A67" w:rsidRDefault="000E09CC"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Iniciación a la Actividad Emprendedora y Empresarial. 1º ciclo ESO</w:t>
            </w:r>
          </w:p>
        </w:tc>
      </w:tr>
      <w:tr w:rsidR="000E09CC" w:rsidRPr="00B93A67" w:rsidTr="00A07BED">
        <w:tc>
          <w:tcPr>
            <w:tcW w:w="7189" w:type="dxa"/>
          </w:tcPr>
          <w:p w:rsidR="000E09CC" w:rsidRPr="00B93A67" w:rsidRDefault="000E09CC"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8425" w:type="dxa"/>
          </w:tcPr>
          <w:p w:rsidR="000E09CC" w:rsidRPr="00B93A67" w:rsidRDefault="000E09CC"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0E09CC" w:rsidRPr="00B93A67" w:rsidTr="00A07BED">
        <w:tc>
          <w:tcPr>
            <w:tcW w:w="15614" w:type="dxa"/>
            <w:gridSpan w:val="2"/>
          </w:tcPr>
          <w:p w:rsidR="000E09CC" w:rsidRPr="00B93A67" w:rsidRDefault="000E09CC"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Autonomía personal, liderazgo e innovación</w:t>
            </w:r>
          </w:p>
        </w:tc>
      </w:tr>
      <w:tr w:rsidR="000E09CC" w:rsidRPr="00B93A67" w:rsidTr="00A07BED">
        <w:tc>
          <w:tcPr>
            <w:tcW w:w="7189" w:type="dxa"/>
          </w:tcPr>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 Tomar decisiones para la resolución de problemas, eligiendo opciones de forma independiente y razonada, recurriendo a ayuda selectivamente, reconociendo las fortalezas y debilidades personales en diversas situaciones y, en especial, ante las tareas encomendadas confiando en sus aptitudes personales y habilidades con responsabilidad y asunción de las consecuencias.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 Planificar tareas y desarrollar las etapas de que constan estableciendo puntos de control y estrategias de mejora para cada una de ellas poniéndolo en relación con la consecución del logro pretendido.</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 Comunicarse y negociar con los demás aplicando efectivamente las </w:t>
            </w:r>
            <w:r w:rsidRPr="00B93A67">
              <w:rPr>
                <w:rFonts w:ascii="Arial" w:hAnsi="Arial" w:cs="Arial"/>
                <w:color w:val="000000" w:themeColor="text1"/>
              </w:rPr>
              <w:lastRenderedPageBreak/>
              <w:t>técnicas resolviendo adecuadamente los conflictos y valorando el planteamiento y discusión de propuestas personales y de grupo como elementos para alcanzar el logro propuesto, ejerciendo el liderazgo de una manera positiva y organizando el trabajo común.</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 Proponer soluciones y posibilidades divergentes a las situaciones planteadas utilizando los recursos de modo novedoso y eficaz, empleando conocimientos previos para transferirlos a situaciones nuevas en ámbitos diferentes valorando su adecuación para anticipar resultados con iniciativa y talante crítico.</w:t>
            </w:r>
          </w:p>
        </w:tc>
        <w:tc>
          <w:tcPr>
            <w:tcW w:w="8425" w:type="dxa"/>
          </w:tcPr>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1.1. Identifica las fortalezas y debilidades personales, las relaciona con los diferentes ámbitos del desarrollo personal y la vida diaria y las aplica en las tareas propuestas.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Resuelve situaciones propuestas haciendo uso de sus recursos personales con seguridad y confianza.</w:t>
            </w:r>
          </w:p>
          <w:p w:rsidR="000E09CC" w:rsidRPr="00B93A67" w:rsidRDefault="000E09CC"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1.3. Analiza los resultados alcanzados con conciencia del esfuerzo personal aplicado y los logros obtenidos realizando propuestas de mejora sobre el propio trabajo.</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2.1. A partir de un objetivo establecido, realiza un listado de tareas asignando plazos y compromisos en la realización de éstas, asumiendo las responsabilidades </w:t>
            </w:r>
            <w:r w:rsidRPr="00B93A67">
              <w:rPr>
                <w:rFonts w:ascii="Arial" w:hAnsi="Arial" w:cs="Arial"/>
                <w:color w:val="000000" w:themeColor="text1"/>
              </w:rPr>
              <w:lastRenderedPageBreak/>
              <w:t xml:space="preserve">personales y de grupo correspondientes </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Comprende la necesidad de reflexión y planificación previa a la realización de una tarea marcando tiempos, metas y secuencias relacionándolo con la eficiencia y calidad en el cumplimiento de los objetivos finales.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Analiza una situación determinada discriminando qué excede de su propio desempeño y valorando la necesidad de ayuda externa y qué recursos son idóneos en la situación propuesta.</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Participa en situaciones de comunicación de grupo de demostrando iniciativa y respeto y expresando con claridad sus ideas y recogiendo y argumentando las de los demás integrantes.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Propone alternativas de solución intentando integrar intereses y alcanzar acuerdos mediante negociación aplicando técnicas e intentando influir positivamente en los demás.</w:t>
            </w:r>
          </w:p>
          <w:p w:rsidR="000E09CC" w:rsidRPr="00B93A67" w:rsidRDefault="000E09CC"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3.3. Desempeña el rol dirigente cuando le corresponde con respeto, entusiasmo y autocontrol organizando las tareas del grupo y determinando normas de funcionamiento que impliquen y motiven a todos y promuevan la consecución de la tarea grupal.</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4.1. Propone soluciones originales a las situaciones planteadas generando numerosas posibilidades a partir de un uso novedoso de los recursos con los que cuenta relacionando la innovación con el progreso de la sociedad.</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Emplea conocimientos adquiridos con anterioridad en la solución de situaciones o problemas relacionando la adecuación entre éstos, presentando aplicaciones que no se limiten al uso habitual salvando posibles rutinas o prejuicios.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4.3. Investiga su entorno para detectar experiencias relacionadas con las tareas planteadas que puedan aportar soluciones y le permitan desarrollar una visión de desafíos y necesidades futuras y consecuencias.</w:t>
            </w:r>
          </w:p>
        </w:tc>
      </w:tr>
      <w:tr w:rsidR="000E09CC" w:rsidRPr="00B93A67" w:rsidTr="00A07BED">
        <w:tc>
          <w:tcPr>
            <w:tcW w:w="15614" w:type="dxa"/>
            <w:gridSpan w:val="2"/>
          </w:tcPr>
          <w:p w:rsidR="000E09CC" w:rsidRPr="00B93A67" w:rsidRDefault="000E09CC"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2. Proyecto empresarial</w:t>
            </w:r>
          </w:p>
        </w:tc>
      </w:tr>
      <w:tr w:rsidR="000E09CC" w:rsidRPr="00B93A67" w:rsidTr="00A07BED">
        <w:tc>
          <w:tcPr>
            <w:tcW w:w="7189" w:type="dxa"/>
          </w:tcPr>
          <w:p w:rsidR="000E09CC" w:rsidRPr="00B93A67" w:rsidRDefault="000E09CC" w:rsidP="00A07BED">
            <w:pPr>
              <w:tabs>
                <w:tab w:val="left" w:pos="2218"/>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 Diferenciar al emprendedor, la iniciativa emprendedora y el empresario, y relacionándolos con las cualidades personales, la capacidad de asunción de riesgo y la responsabilidad social implícita, analizando las carreras y oportunidades profesionales con sus itinerarios formativos y valorando las posibilidades vitales y de iniciativa </w:t>
            </w:r>
            <w:r w:rsidRPr="00B93A67">
              <w:rPr>
                <w:rFonts w:ascii="Arial" w:hAnsi="Arial" w:cs="Arial"/>
                <w:color w:val="000000" w:themeColor="text1"/>
              </w:rPr>
              <w:lastRenderedPageBreak/>
              <w:t>emprendedora e “</w:t>
            </w:r>
            <w:proofErr w:type="spellStart"/>
            <w:r w:rsidRPr="00B93A67">
              <w:rPr>
                <w:rFonts w:ascii="Arial" w:hAnsi="Arial" w:cs="Arial"/>
                <w:color w:val="000000" w:themeColor="text1"/>
              </w:rPr>
              <w:t>intraemprendimiento</w:t>
            </w:r>
            <w:proofErr w:type="spellEnd"/>
            <w:r w:rsidRPr="00B93A67">
              <w:rPr>
                <w:rFonts w:ascii="Arial" w:hAnsi="Arial" w:cs="Arial"/>
                <w:color w:val="000000" w:themeColor="text1"/>
              </w:rPr>
              <w:t>” en cada una de ellas.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 Proponer proyectos de negocio analizando el entorno externo de la empresa y asignando recursos materiales, humanos y financieros de modo eficiente, aplicando ideas creativas y técnicas empresariales innovadoras.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 Aplicar sistemas de evaluación de procesos de los proyectos empleando las habilidades de toma de decisiones y las capacidades de negociación y liderazgo y analizando el impacto social de los negocios con prioridad del bien común, la preservación del medioambiente y la aplicación de principios éticos universales.</w:t>
            </w:r>
          </w:p>
        </w:tc>
        <w:tc>
          <w:tcPr>
            <w:tcW w:w="8425" w:type="dxa"/>
          </w:tcPr>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 xml:space="preserve">1.1. Define el concepto de iniciativa emprendedora y personas emprendedoras clasificando los diferentes tipos de emprendedores (incluyendo los </w:t>
            </w:r>
            <w:proofErr w:type="spellStart"/>
            <w:r w:rsidRPr="00B93A67">
              <w:rPr>
                <w:rFonts w:ascii="Arial" w:hAnsi="Arial" w:cs="Arial"/>
                <w:color w:val="000000" w:themeColor="text1"/>
              </w:rPr>
              <w:t>intraemprendedores</w:t>
            </w:r>
            <w:proofErr w:type="spellEnd"/>
            <w:r w:rsidRPr="00B93A67">
              <w:rPr>
                <w:rFonts w:ascii="Arial" w:hAnsi="Arial" w:cs="Arial"/>
                <w:color w:val="000000" w:themeColor="text1"/>
              </w:rPr>
              <w:t xml:space="preserve"> y los emprendedores sociales) y sus cualidades personales y relacionándolos con la innovación y el bienestar social.</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Identifica la capacidad de emprendimiento de las personas refiriéndola a </w:t>
            </w:r>
            <w:r w:rsidRPr="00B93A67">
              <w:rPr>
                <w:rFonts w:ascii="Arial" w:hAnsi="Arial" w:cs="Arial"/>
                <w:color w:val="000000" w:themeColor="text1"/>
              </w:rPr>
              <w:lastRenderedPageBreak/>
              <w:t>diferentes campos profesionales y a las diferentes funciones existentes en ellos y analizando su plan personal para emprender.</w:t>
            </w:r>
          </w:p>
          <w:p w:rsidR="000E09CC" w:rsidRPr="00B93A67" w:rsidRDefault="000E09CC"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1.3. Determina el concepto de empresario identificando sus características personales, los tipos de empresarios y el aporte social de las empresas a su entorno.</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Plantea alternativas de negocio/empresa a partir de diversas técnicas de generación de ideas determinando qué necesidades del entorno satisfaría, informándose sobre éste, y señalando cómo crea valor y cómo generaría beneficio.</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Elabora un plan de negocio/empresa en grupo incluyendo la definición de la idea y el objeto de negocio y diseña un plan de comercialización del producto y un plan económico financiero demostrando el valor del negocio para el entorno.</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Valora la viabilidad del proyecto de negocio a partir de cálculos sencillos de ingresos y gastos.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2.4. Establece un listado cronológico de procesos vinculados al desarrollo de la actividad propuesta en el plan de negocio/empresa identificando los recursos humanos y materiales necesarios y una planificación y temporalización sobre éstos.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2.5. Elabora documentos administrativos básicos de los negocios/empresas propios del plan de negocio propuesto relacionándolos con las distintas funciones dentro de la empresa.</w:t>
            </w:r>
          </w:p>
          <w:p w:rsidR="000E09CC" w:rsidRPr="00B93A67" w:rsidRDefault="000E09CC"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2.6. Describe el papel del Estado y las administraciones públicas en los negocios/empresas analizando los trámites necesarios y las fuentes de ingreso y gasto público reconociendo éstos como elementos del bienestar comunitario. </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Aplica un sistema de control del proyecto estableciendo indicadores a priori para cada fase demostrando flexibilidad e innovación para solventar los problemas identificados.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Identifica la responsabilidad corporativa de la empresa/negocio describiendo los valores de la empresa y su impacto social y medioambiental.</w:t>
            </w:r>
          </w:p>
        </w:tc>
      </w:tr>
      <w:tr w:rsidR="000E09CC" w:rsidRPr="00B93A67" w:rsidTr="00A07BED">
        <w:tc>
          <w:tcPr>
            <w:tcW w:w="15614" w:type="dxa"/>
            <w:gridSpan w:val="2"/>
          </w:tcPr>
          <w:p w:rsidR="000E09CC" w:rsidRPr="00B93A67" w:rsidRDefault="000E09CC"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3. Finanzas</w:t>
            </w:r>
          </w:p>
        </w:tc>
      </w:tr>
      <w:tr w:rsidR="000E09CC" w:rsidRPr="00B93A67" w:rsidTr="00A07BED">
        <w:tc>
          <w:tcPr>
            <w:tcW w:w="7189" w:type="dxa"/>
          </w:tcPr>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 Gestionar ingresos y gastos personales y de un pequeño negocio reconociendo las fuentes de las que provienen y las necesidades de fondos a corto, medio y largo plazo identificando las alternativas para el pago de bienes y servicios con dinero de bienes y servicios.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2. Planificar la vida financiera personal diferenciando entre inversión y préstamo de dinero, razonando por qué se pagan o reciben intereses y quiénes son los agentes financieros principales de nuestro sistema comprendiendo el diferente nivel de riesgo aparejado a cada una de las alternativas.</w:t>
            </w:r>
          </w:p>
          <w:p w:rsidR="000E09CC" w:rsidRPr="00B93A67" w:rsidRDefault="000E09CC" w:rsidP="00A07BED">
            <w:pPr>
              <w:spacing w:before="100" w:beforeAutospacing="1" w:after="100" w:afterAutospacing="1" w:line="264" w:lineRule="auto"/>
              <w:contextualSpacing/>
              <w:jc w:val="both"/>
              <w:rPr>
                <w:rFonts w:ascii="Arial" w:hAnsi="Arial" w:cs="Arial"/>
                <w:b/>
                <w:color w:val="000000" w:themeColor="text1"/>
              </w:rPr>
            </w:pPr>
            <w:r w:rsidRPr="00B93A67">
              <w:rPr>
                <w:rFonts w:ascii="Arial" w:hAnsi="Arial" w:cs="Arial"/>
                <w:color w:val="000000" w:themeColor="text1"/>
              </w:rPr>
              <w:t>3. Identificar algunos indicadores financieros básicos con los cambios en las condiciones económicas y políticas del entorno reconociendo la importancia de las fuentes de financiación y gasto público.</w:t>
            </w:r>
          </w:p>
        </w:tc>
        <w:tc>
          <w:tcPr>
            <w:tcW w:w="8425" w:type="dxa"/>
          </w:tcPr>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1.1. Reconoce el valor social del dinero y su papel en la economía personal describiendo pagos diarios, gastos e ingresos en relación con el intercambio de bienes y servicios y entendiendo que el dinero puede ser invertido o prestado.</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Comprende el papel de los intermediarios financieros en la sociedad y </w:t>
            </w:r>
            <w:r w:rsidRPr="00B93A67">
              <w:rPr>
                <w:rFonts w:ascii="Arial" w:hAnsi="Arial" w:cs="Arial"/>
                <w:color w:val="000000" w:themeColor="text1"/>
              </w:rPr>
              <w:lastRenderedPageBreak/>
              <w:t>caracteriza e identifica los principales como bancos y compañías de seguros.</w:t>
            </w:r>
          </w:p>
          <w:p w:rsidR="000E09CC" w:rsidRPr="00B93A67" w:rsidRDefault="000E09CC"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1.3. Identifica los principales servicios financieros para particulares y pequeñas empresas como cuentas corrientes, tarjetas de crédito y débito, cambio de divisas, transferencias, préstamos y créditos entre otros razonando su utilidad.</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Gestiona las necesidades financieras personales de corto y largo plazo, identificando los diferentes tipos de ingresos e inversiones en la vida de las personas y valorando el impacto de la planificación y la importancia del ahorro en la vida de cada uno.</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Valora la importancia y significado de los impuestos relacionándolos con el bienestar social y con las necesidades de planificación financiera personal y de los negocios.</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Comprende el significado de las ganancias y pérdidas en diversos contextos financieros reconociendo cómo algunas formas de ahorro o inversión son más arriesgadas que otras así como los beneficios de la diversificación.</w:t>
            </w:r>
          </w:p>
          <w:p w:rsidR="000E09CC" w:rsidRPr="00B93A67" w:rsidRDefault="000E09CC"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2.4. Calcula, en supuestos básicos, las variables de productos de ahorro y préstamo aplicando matemáticas financieras elementales.</w:t>
            </w:r>
          </w:p>
          <w:p w:rsidR="000E09CC" w:rsidRPr="00B93A67" w:rsidRDefault="000E09CC"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2.5. Describe los principales derechos y deberes de los consumidores en el mundo financiero reconociendo las principales implicaciones de los contratos financieros más habituales.</w:t>
            </w:r>
          </w:p>
          <w:p w:rsidR="000E09CC" w:rsidRPr="00B93A67" w:rsidRDefault="000E09CC"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3.1. Relaciona las condiciones básicas de los productos financieros con los principales indicadores económicos reconociendo la interacción de éstos con las condiciones económicas y políticas de los países.</w:t>
            </w:r>
          </w:p>
        </w:tc>
      </w:tr>
    </w:tbl>
    <w:p w:rsidR="009E33AE" w:rsidRPr="00C445AD" w:rsidRDefault="009E33AE" w:rsidP="00C445AD">
      <w:bookmarkStart w:id="0" w:name="_GoBack"/>
      <w:bookmarkEnd w:id="0"/>
    </w:p>
    <w:sectPr w:rsidR="009E33AE" w:rsidRPr="00C445AD"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2B" w:rsidRDefault="0008262B" w:rsidP="00DD3F66">
      <w:pPr>
        <w:spacing w:after="0" w:line="240" w:lineRule="auto"/>
      </w:pPr>
      <w:r>
        <w:separator/>
      </w:r>
    </w:p>
  </w:endnote>
  <w:endnote w:type="continuationSeparator" w:id="0">
    <w:p w:rsidR="0008262B" w:rsidRDefault="0008262B"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0E09CC">
          <w:rPr>
            <w:noProof/>
          </w:rPr>
          <w:t>4</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2B" w:rsidRDefault="0008262B" w:rsidP="00DD3F66">
      <w:pPr>
        <w:spacing w:after="0" w:line="240" w:lineRule="auto"/>
      </w:pPr>
      <w:r>
        <w:separator/>
      </w:r>
    </w:p>
  </w:footnote>
  <w:footnote w:type="continuationSeparator" w:id="0">
    <w:p w:rsidR="0008262B" w:rsidRDefault="0008262B"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A0A"/>
    <w:multiLevelType w:val="multilevel"/>
    <w:tmpl w:val="3116A912"/>
    <w:styleLink w:val="Estilo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2BE5AA3"/>
    <w:multiLevelType w:val="multilevel"/>
    <w:tmpl w:val="4242509C"/>
    <w:styleLink w:val="Estilo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8"/>
  </w:num>
  <w:num w:numId="2">
    <w:abstractNumId w:val="1"/>
  </w:num>
  <w:num w:numId="3">
    <w:abstractNumId w:val="6"/>
  </w:num>
  <w:num w:numId="4">
    <w:abstractNumId w:val="7"/>
  </w:num>
  <w:num w:numId="5">
    <w:abstractNumId w:val="2"/>
  </w:num>
  <w:num w:numId="6">
    <w:abstractNumId w:val="5"/>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8262B"/>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09CC"/>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68AA"/>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0846"/>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24BF4"/>
    <w:rsid w:val="00C319A7"/>
    <w:rsid w:val="00C31BBE"/>
    <w:rsid w:val="00C32702"/>
    <w:rsid w:val="00C36C32"/>
    <w:rsid w:val="00C443AF"/>
    <w:rsid w:val="00C445AD"/>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7723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63B5"/>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453F-6A03-42B1-A3CF-57F17210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9492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3</cp:revision>
  <cp:lastPrinted>2014-09-03T18:03:00Z</cp:lastPrinted>
  <dcterms:created xsi:type="dcterms:W3CDTF">2016-03-11T23:48:00Z</dcterms:created>
  <dcterms:modified xsi:type="dcterms:W3CDTF">2016-03-11T23:49:00Z</dcterms:modified>
</cp:coreProperties>
</file>